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967" w:rsidRPr="00AD4148" w:rsidRDefault="00A72138">
      <w:pPr>
        <w:jc w:val="center"/>
        <w:rPr>
          <w:rFonts w:ascii="Arial" w:hAnsi="Arial" w:cs="Arial"/>
          <w:b/>
          <w:bCs/>
          <w:sz w:val="22"/>
          <w:szCs w:val="22"/>
        </w:rPr>
      </w:pPr>
      <w:r>
        <w:rPr>
          <w:rFonts w:ascii="Arial" w:hAnsi="Arial" w:cs="Arial"/>
          <w:b/>
          <w:bCs/>
          <w:noProof/>
          <w:sz w:val="22"/>
          <w:szCs w:val="22"/>
        </w:rPr>
        <w:drawing>
          <wp:anchor distT="0" distB="0" distL="114300" distR="114300" simplePos="0" relativeHeight="251658752" behindDoc="1" locked="0" layoutInCell="1" allowOverlap="1">
            <wp:simplePos x="0" y="0"/>
            <wp:positionH relativeFrom="column">
              <wp:posOffset>-601345</wp:posOffset>
            </wp:positionH>
            <wp:positionV relativeFrom="paragraph">
              <wp:posOffset>-193675</wp:posOffset>
            </wp:positionV>
            <wp:extent cx="1185545" cy="1165225"/>
            <wp:effectExtent l="0" t="0" r="0" b="0"/>
            <wp:wrapTight wrapText="bothSides">
              <wp:wrapPolygon edited="0">
                <wp:start x="0" y="0"/>
                <wp:lineTo x="0" y="21188"/>
                <wp:lineTo x="14577" y="21188"/>
                <wp:lineTo x="15619" y="21188"/>
                <wp:lineTo x="20131" y="17657"/>
                <wp:lineTo x="21172" y="14478"/>
                <wp:lineTo x="21172" y="4591"/>
                <wp:lineTo x="17354" y="1413"/>
                <wp:lineTo x="14230" y="0"/>
                <wp:lineTo x="0"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aster.jpg"/>
                    <pic:cNvPicPr/>
                  </pic:nvPicPr>
                  <pic:blipFill rotWithShape="1">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l="30128"/>
                    <a:stretch/>
                  </pic:blipFill>
                  <pic:spPr bwMode="auto">
                    <a:xfrm>
                      <a:off x="0" y="0"/>
                      <a:ext cx="1185545" cy="1165225"/>
                    </a:xfrm>
                    <a:prstGeom prst="rect">
                      <a:avLst/>
                    </a:prstGeom>
                    <a:ln>
                      <a:noFill/>
                    </a:ln>
                    <a:extLst>
                      <a:ext uri="{53640926-AAD7-44D8-BBD7-CCE9431645EC}">
                        <a14:shadowObscured xmlns:a14="http://schemas.microsoft.com/office/drawing/2010/main"/>
                      </a:ext>
                    </a:extLst>
                  </pic:spPr>
                </pic:pic>
              </a:graphicData>
            </a:graphic>
          </wp:anchor>
        </w:drawing>
      </w:r>
    </w:p>
    <w:p w:rsidR="00F03FEE" w:rsidRPr="00AD4148" w:rsidRDefault="00F03FEE">
      <w:pPr>
        <w:jc w:val="center"/>
        <w:rPr>
          <w:rFonts w:ascii="Arial" w:hAnsi="Arial" w:cs="Arial"/>
          <w:b/>
          <w:bCs/>
          <w:sz w:val="22"/>
          <w:szCs w:val="22"/>
        </w:rPr>
      </w:pPr>
    </w:p>
    <w:p w:rsidR="00F03FEE" w:rsidRPr="00AD4148" w:rsidRDefault="00F03FEE">
      <w:pPr>
        <w:jc w:val="center"/>
        <w:rPr>
          <w:rFonts w:ascii="Arial" w:hAnsi="Arial" w:cs="Arial"/>
          <w:b/>
          <w:bCs/>
          <w:sz w:val="22"/>
          <w:szCs w:val="22"/>
        </w:rPr>
      </w:pPr>
    </w:p>
    <w:p w:rsidR="00ED5484" w:rsidRDefault="00ED5484" w:rsidP="00ED5484">
      <w:pPr>
        <w:jc w:val="center"/>
        <w:rPr>
          <w:b/>
          <w:bCs/>
        </w:rPr>
      </w:pPr>
    </w:p>
    <w:p w:rsidR="00ED5484" w:rsidRDefault="00ED5484" w:rsidP="00ED5484">
      <w:pPr>
        <w:jc w:val="center"/>
        <w:rPr>
          <w:b/>
          <w:bCs/>
        </w:rPr>
      </w:pPr>
      <w:r>
        <w:rPr>
          <w:b/>
          <w:bCs/>
        </w:rPr>
        <w:t>GÜÇLÜ ELLER ENGELLİLER SPOR KULÜBÜ</w:t>
      </w:r>
    </w:p>
    <w:p w:rsidR="00ED5484" w:rsidRDefault="00ED5484" w:rsidP="00ED5484">
      <w:pPr>
        <w:jc w:val="center"/>
        <w:rPr>
          <w:b/>
          <w:bCs/>
        </w:rPr>
      </w:pPr>
      <w:r>
        <w:rPr>
          <w:b/>
          <w:bCs/>
        </w:rPr>
        <w:t>BASKETBOL TEKERLEKLİ SANDALYE ŞARTNAMESİ</w:t>
      </w:r>
    </w:p>
    <w:p w:rsidR="00D52097" w:rsidRDefault="00D52097" w:rsidP="00D52097">
      <w:pPr>
        <w:rPr>
          <w:bCs/>
        </w:rPr>
      </w:pPr>
    </w:p>
    <w:p w:rsidR="00D52097" w:rsidRPr="00D52097" w:rsidRDefault="00D52097" w:rsidP="00D52097">
      <w:pPr>
        <w:pStyle w:val="ListeParagraf"/>
        <w:numPr>
          <w:ilvl w:val="0"/>
          <w:numId w:val="6"/>
        </w:numPr>
        <w:rPr>
          <w:bCs/>
        </w:rPr>
      </w:pPr>
      <w:r w:rsidRPr="00D52097">
        <w:rPr>
          <w:bCs/>
        </w:rPr>
        <w:t xml:space="preserve">Sandalye salon basketbol oyununa ve Uluslararası Tekerlekli Basketbol Federasyon Sandalye (IWBF)     kurallarına uygun yapıda ve </w:t>
      </w:r>
      <w:proofErr w:type="gramStart"/>
      <w:r w:rsidRPr="00D52097">
        <w:rPr>
          <w:bCs/>
        </w:rPr>
        <w:t>dizaynda</w:t>
      </w:r>
      <w:proofErr w:type="gramEnd"/>
      <w:r w:rsidRPr="00D52097">
        <w:rPr>
          <w:bCs/>
        </w:rPr>
        <w:t xml:space="preserve"> olmalıdır. İstenen bu özellik yüklenici firmanın taahhüt yazısıyla belgelendirilmelidir.</w:t>
      </w:r>
    </w:p>
    <w:p w:rsidR="00D52097" w:rsidRPr="00D52097" w:rsidRDefault="00D52097" w:rsidP="00D52097">
      <w:pPr>
        <w:pStyle w:val="ListeParagraf"/>
        <w:numPr>
          <w:ilvl w:val="0"/>
          <w:numId w:val="6"/>
        </w:numPr>
        <w:rPr>
          <w:bCs/>
        </w:rPr>
      </w:pPr>
      <w:r w:rsidRPr="00D52097">
        <w:rPr>
          <w:bCs/>
        </w:rPr>
        <w:t xml:space="preserve">Sandalye şasesi alüminyum 7020 T6 alaşımlı materyalden imal edilmiş olmalıdır. Sandalyenin şasesi kendi renginde olacak ve ekstra boya kullanılmamış olmalıdır. </w:t>
      </w:r>
    </w:p>
    <w:p w:rsidR="00D52097" w:rsidRPr="00D52097" w:rsidRDefault="00D52097" w:rsidP="00D52097">
      <w:pPr>
        <w:pStyle w:val="ListeParagraf"/>
        <w:numPr>
          <w:ilvl w:val="0"/>
          <w:numId w:val="6"/>
        </w:numPr>
        <w:rPr>
          <w:bCs/>
        </w:rPr>
      </w:pPr>
      <w:r w:rsidRPr="00D52097">
        <w:rPr>
          <w:bCs/>
        </w:rPr>
        <w:t xml:space="preserve">Sandalye ön şase görünümü paralel, V-şekilli ve </w:t>
      </w:r>
      <w:proofErr w:type="spellStart"/>
      <w:r w:rsidRPr="00D52097">
        <w:rPr>
          <w:bCs/>
        </w:rPr>
        <w:t>offset</w:t>
      </w:r>
      <w:proofErr w:type="spellEnd"/>
      <w:r w:rsidRPr="00D52097">
        <w:rPr>
          <w:bCs/>
        </w:rPr>
        <w:t xml:space="preserve"> olarak seçilebilmelidir. </w:t>
      </w:r>
    </w:p>
    <w:p w:rsidR="00D52097" w:rsidRPr="00D52097" w:rsidRDefault="00D52097" w:rsidP="00D52097">
      <w:pPr>
        <w:pStyle w:val="ListeParagraf"/>
        <w:numPr>
          <w:ilvl w:val="0"/>
          <w:numId w:val="6"/>
        </w:numPr>
        <w:rPr>
          <w:bCs/>
        </w:rPr>
      </w:pPr>
      <w:r w:rsidRPr="00D52097">
        <w:rPr>
          <w:bCs/>
        </w:rPr>
        <w:t>Sandalye en az 4 (dört) tekerlekten oluşacak arkada sporcu isteğine bağlı olarak (</w:t>
      </w:r>
      <w:proofErr w:type="spellStart"/>
      <w:r w:rsidRPr="00D52097">
        <w:rPr>
          <w:bCs/>
        </w:rPr>
        <w:t>antitiper</w:t>
      </w:r>
      <w:proofErr w:type="spellEnd"/>
      <w:r w:rsidRPr="00D52097">
        <w:rPr>
          <w:bCs/>
        </w:rPr>
        <w:t>) 1 ya da 2 adet ve en az 72mm ebatlarında olmalıdır.</w:t>
      </w:r>
    </w:p>
    <w:p w:rsidR="00D52097" w:rsidRPr="00D52097" w:rsidRDefault="00D52097" w:rsidP="00D52097">
      <w:pPr>
        <w:pStyle w:val="ListeParagraf"/>
        <w:numPr>
          <w:ilvl w:val="0"/>
          <w:numId w:val="6"/>
        </w:numPr>
        <w:rPr>
          <w:bCs/>
        </w:rPr>
      </w:pPr>
      <w:r w:rsidRPr="00D52097">
        <w:rPr>
          <w:bCs/>
        </w:rPr>
        <w:t xml:space="preserve">Sandalyenin oturma yerinde sporcu ile teker arasında sağda ve solda yan koruma destekleri olacak ve yan koruma destekleri alüminyum veya </w:t>
      </w:r>
      <w:proofErr w:type="spellStart"/>
      <w:r w:rsidRPr="00D52097">
        <w:rPr>
          <w:bCs/>
        </w:rPr>
        <w:t>velkrolu</w:t>
      </w:r>
      <w:proofErr w:type="spellEnd"/>
      <w:r w:rsidRPr="00D52097">
        <w:rPr>
          <w:bCs/>
        </w:rPr>
        <w:t xml:space="preserve"> olarak seçilebilmelidir. </w:t>
      </w:r>
    </w:p>
    <w:p w:rsidR="00D52097" w:rsidRPr="00D52097" w:rsidRDefault="00D52097" w:rsidP="00D52097">
      <w:pPr>
        <w:pStyle w:val="ListeParagraf"/>
        <w:numPr>
          <w:ilvl w:val="0"/>
          <w:numId w:val="6"/>
        </w:numPr>
        <w:rPr>
          <w:bCs/>
        </w:rPr>
      </w:pPr>
      <w:r w:rsidRPr="00D52097">
        <w:rPr>
          <w:bCs/>
        </w:rPr>
        <w:t>Sandalye 24 (</w:t>
      </w:r>
      <w:proofErr w:type="spellStart"/>
      <w:r w:rsidRPr="00D52097">
        <w:rPr>
          <w:bCs/>
        </w:rPr>
        <w:t>yirmidört</w:t>
      </w:r>
      <w:proofErr w:type="spellEnd"/>
      <w:r w:rsidRPr="00D52097">
        <w:rPr>
          <w:bCs/>
        </w:rPr>
        <w:t xml:space="preserve"> inç) </w:t>
      </w:r>
      <w:proofErr w:type="spellStart"/>
      <w:r w:rsidRPr="00D52097">
        <w:rPr>
          <w:bCs/>
        </w:rPr>
        <w:t>inc</w:t>
      </w:r>
      <w:proofErr w:type="spellEnd"/>
      <w:r w:rsidRPr="00D52097">
        <w:rPr>
          <w:bCs/>
        </w:rPr>
        <w:t>. , 25 (</w:t>
      </w:r>
      <w:proofErr w:type="spellStart"/>
      <w:r w:rsidRPr="00D52097">
        <w:rPr>
          <w:bCs/>
        </w:rPr>
        <w:t>yirmibeş</w:t>
      </w:r>
      <w:proofErr w:type="spellEnd"/>
      <w:r w:rsidRPr="00D52097">
        <w:rPr>
          <w:bCs/>
        </w:rPr>
        <w:t xml:space="preserve"> inç), 26 (</w:t>
      </w:r>
      <w:proofErr w:type="spellStart"/>
      <w:r w:rsidRPr="00D52097">
        <w:rPr>
          <w:bCs/>
        </w:rPr>
        <w:t>yirmialtı</w:t>
      </w:r>
      <w:proofErr w:type="spellEnd"/>
      <w:r w:rsidRPr="00D52097">
        <w:rPr>
          <w:bCs/>
        </w:rPr>
        <w:t xml:space="preserve"> inç) inç veya 28 inç (</w:t>
      </w:r>
      <w:proofErr w:type="spellStart"/>
      <w:r w:rsidRPr="00D52097">
        <w:rPr>
          <w:bCs/>
        </w:rPr>
        <w:t>yirmisekiz</w:t>
      </w:r>
      <w:proofErr w:type="spellEnd"/>
      <w:r w:rsidRPr="00D52097">
        <w:rPr>
          <w:bCs/>
        </w:rPr>
        <w:t xml:space="preserve"> inç) </w:t>
      </w:r>
      <w:proofErr w:type="spellStart"/>
      <w:r w:rsidRPr="00D52097">
        <w:rPr>
          <w:bCs/>
        </w:rPr>
        <w:t>Spinergy</w:t>
      </w:r>
      <w:proofErr w:type="spellEnd"/>
      <w:r w:rsidRPr="00D52097">
        <w:rPr>
          <w:bCs/>
        </w:rPr>
        <w:t xml:space="preserve"> jant ebatlarında, </w:t>
      </w:r>
      <w:proofErr w:type="spellStart"/>
      <w:r w:rsidRPr="00D52097">
        <w:rPr>
          <w:bCs/>
        </w:rPr>
        <w:t>specialrim</w:t>
      </w:r>
      <w:proofErr w:type="spellEnd"/>
      <w:r w:rsidRPr="00D52097">
        <w:rPr>
          <w:bCs/>
        </w:rPr>
        <w:t xml:space="preserve"> en az 25 mm geçme akslı ve tekerlekler basketbol sahası için uygun olan düz tekerden oluşmalıdır.</w:t>
      </w:r>
    </w:p>
    <w:p w:rsidR="00D52097" w:rsidRPr="00D52097" w:rsidRDefault="00D52097" w:rsidP="00D52097">
      <w:pPr>
        <w:pStyle w:val="ListeParagraf"/>
        <w:numPr>
          <w:ilvl w:val="0"/>
          <w:numId w:val="6"/>
        </w:numPr>
        <w:rPr>
          <w:bCs/>
        </w:rPr>
      </w:pPr>
      <w:r w:rsidRPr="00D52097">
        <w:rPr>
          <w:bCs/>
        </w:rPr>
        <w:t>Sandalyenin ön tekerlekleri en az 72mm veya en çok 80 mm ebadında olmalıdır.</w:t>
      </w:r>
    </w:p>
    <w:p w:rsidR="00D52097" w:rsidRPr="00D52097" w:rsidRDefault="00D52097" w:rsidP="00D52097">
      <w:pPr>
        <w:pStyle w:val="ListeParagraf"/>
        <w:numPr>
          <w:ilvl w:val="0"/>
          <w:numId w:val="6"/>
        </w:numPr>
        <w:rPr>
          <w:bCs/>
        </w:rPr>
      </w:pPr>
      <w:r w:rsidRPr="00D52097">
        <w:rPr>
          <w:bCs/>
        </w:rPr>
        <w:t xml:space="preserve">Sandalyenin arka tekerleri </w:t>
      </w:r>
      <w:proofErr w:type="spellStart"/>
      <w:r w:rsidRPr="00D52097">
        <w:rPr>
          <w:bCs/>
        </w:rPr>
        <w:t>spinergy</w:t>
      </w:r>
      <w:proofErr w:type="spellEnd"/>
      <w:r w:rsidRPr="00D52097">
        <w:rPr>
          <w:bCs/>
        </w:rPr>
        <w:t xml:space="preserve"> jant, lastikleri yüksek hava basıncına dayanabilen en az 7 (yedi) bar hava basıncına dayanıklı ve salon tipi sporlara uygun olmalıdır.</w:t>
      </w:r>
    </w:p>
    <w:p w:rsidR="00D52097" w:rsidRPr="00D52097" w:rsidRDefault="00D52097" w:rsidP="00D52097">
      <w:pPr>
        <w:pStyle w:val="ListeParagraf"/>
        <w:numPr>
          <w:ilvl w:val="0"/>
          <w:numId w:val="6"/>
        </w:numPr>
        <w:rPr>
          <w:bCs/>
        </w:rPr>
      </w:pPr>
      <w:r w:rsidRPr="00D52097">
        <w:rPr>
          <w:bCs/>
        </w:rPr>
        <w:t>Sandalyenin hareket etmesini sağlayan ve arka tekerleri üzerinde bulunan itme çemberlerinin derinliği en az 2(iki) kademeli ve ayarlanabilir olmalıdır.</w:t>
      </w:r>
    </w:p>
    <w:p w:rsidR="00D52097" w:rsidRPr="00D52097" w:rsidRDefault="00D52097" w:rsidP="00D52097">
      <w:pPr>
        <w:pStyle w:val="ListeParagraf"/>
        <w:numPr>
          <w:ilvl w:val="0"/>
          <w:numId w:val="6"/>
        </w:numPr>
        <w:rPr>
          <w:bCs/>
        </w:rPr>
      </w:pPr>
      <w:r w:rsidRPr="00D52097">
        <w:rPr>
          <w:bCs/>
        </w:rPr>
        <w:t xml:space="preserve">Sandalyenin oturma zemini; T.C. Başbakanlık Gençlik ve Spor Genel Müdürlüğü Bedensel Engelliler Spor Federasyonu Tekerlekli Sandalye Basketbol Resmi Kuralları ve Oyun Yönetmelerinde </w:t>
      </w:r>
      <w:proofErr w:type="gramStart"/>
      <w:r w:rsidRPr="00D52097">
        <w:rPr>
          <w:bCs/>
        </w:rPr>
        <w:t>(</w:t>
      </w:r>
      <w:proofErr w:type="gramEnd"/>
      <w:r w:rsidRPr="00D52097">
        <w:rPr>
          <w:bCs/>
        </w:rPr>
        <w:t xml:space="preserve">Tekerlekli sandalye sadece bir mindere izin verilir. Bu tekerlekli sandalye oturağı ile aynı boyutta olmalıdır. Minderin kalınlığı en az 3,5-4(Üç nokta beş tire dört) ve en az 4,5 (dört nokta beş)puanlı oyuncular için 5(beş) cm'den yüksek olmamalıdır. Diğer oyuncular için 10 (on) cm'yi geçmemelidir. Minder aynı yoğunluk ve tutarlıkta </w:t>
      </w:r>
      <w:proofErr w:type="gramStart"/>
      <w:r w:rsidRPr="00D52097">
        <w:rPr>
          <w:bCs/>
        </w:rPr>
        <w:t>baştan başa</w:t>
      </w:r>
      <w:proofErr w:type="gramEnd"/>
      <w:r w:rsidRPr="00D52097">
        <w:rPr>
          <w:bCs/>
        </w:rPr>
        <w:t xml:space="preserve"> yeterli, yumuşaklıkta olmalı, çapraz köşelerden katlandığında köşeler birbirine değmelidir. Hiçbir tahta veya sert madde yastığa otururken eklenmemelidir.</w:t>
      </w:r>
      <w:proofErr w:type="gramStart"/>
      <w:r w:rsidRPr="00D52097">
        <w:rPr>
          <w:bCs/>
        </w:rPr>
        <w:t>)</w:t>
      </w:r>
      <w:proofErr w:type="gramEnd"/>
      <w:r w:rsidRPr="00D52097">
        <w:rPr>
          <w:bCs/>
        </w:rPr>
        <w:t xml:space="preserve"> belirtildiği gibi olmalıdır.</w:t>
      </w:r>
    </w:p>
    <w:p w:rsidR="00D52097" w:rsidRPr="00D52097" w:rsidRDefault="00D52097" w:rsidP="00D52097">
      <w:pPr>
        <w:pStyle w:val="ListeParagraf"/>
        <w:numPr>
          <w:ilvl w:val="0"/>
          <w:numId w:val="6"/>
        </w:numPr>
        <w:rPr>
          <w:bCs/>
        </w:rPr>
      </w:pPr>
      <w:r w:rsidRPr="00D52097">
        <w:rPr>
          <w:bCs/>
        </w:rPr>
        <w:t xml:space="preserve">Sandalye; her bir sporcunun ölçüleri (koltuk derinliği, koltuk genişliği, sırt yüksekliği, sırt yaslanma açıları, aks mesafesi, arka tekerleklerin açıları, ayak basma yeri ve oturma diz açı ölçüleri, sandalye şasesi toplam uzunluğu, ebat ve tolerans değerleri, sırt yaslanma bölgesi katlanabilir özelliği  ) alınarak imal edilmiş olacaktır. Yüklenicinin uzman personeli tarafından alınan ölçüler, sporcunu istekleri ve </w:t>
      </w:r>
      <w:proofErr w:type="spellStart"/>
      <w:r w:rsidRPr="00D52097">
        <w:rPr>
          <w:bCs/>
        </w:rPr>
        <w:t>T.C.Başbakanlık</w:t>
      </w:r>
      <w:proofErr w:type="spellEnd"/>
      <w:r w:rsidRPr="00D52097">
        <w:rPr>
          <w:bCs/>
        </w:rPr>
        <w:t xml:space="preserve"> Gençlik ve Spor Genel Müdürlüğü Bedensel Engelliler Spor Federasyonu Tekerlekli Sandalye Basketboluna tanımlanmış </w:t>
      </w:r>
      <w:proofErr w:type="spellStart"/>
      <w:r w:rsidRPr="00D52097">
        <w:rPr>
          <w:bCs/>
        </w:rPr>
        <w:t>klasifikasyonlar</w:t>
      </w:r>
      <w:proofErr w:type="spellEnd"/>
      <w:r w:rsidRPr="00D52097">
        <w:rPr>
          <w:bCs/>
        </w:rPr>
        <w:t xml:space="preserve"> ve lisanslar doğrultusunda sandalye üretimi yapılmalıdır.</w:t>
      </w:r>
    </w:p>
    <w:p w:rsidR="00D52097" w:rsidRPr="00D52097" w:rsidRDefault="00D52097" w:rsidP="00D52097">
      <w:pPr>
        <w:pStyle w:val="ListeParagraf"/>
        <w:numPr>
          <w:ilvl w:val="0"/>
          <w:numId w:val="6"/>
        </w:numPr>
        <w:rPr>
          <w:bCs/>
        </w:rPr>
      </w:pPr>
      <w:r w:rsidRPr="00D52097">
        <w:rPr>
          <w:bCs/>
        </w:rPr>
        <w:t xml:space="preserve">Sandalyede Vidalı ayarlanabilir veya kaynaklı alüminyum ayak paneli olmalıdır. </w:t>
      </w:r>
    </w:p>
    <w:p w:rsidR="00D52097" w:rsidRPr="00D52097" w:rsidRDefault="00D52097" w:rsidP="00D52097">
      <w:pPr>
        <w:pStyle w:val="ListeParagraf"/>
        <w:numPr>
          <w:ilvl w:val="0"/>
          <w:numId w:val="6"/>
        </w:numPr>
        <w:rPr>
          <w:bCs/>
        </w:rPr>
      </w:pPr>
      <w:r w:rsidRPr="00D52097">
        <w:rPr>
          <w:bCs/>
        </w:rPr>
        <w:t xml:space="preserve">Her Sandalye ile beraber bir çift arka </w:t>
      </w:r>
      <w:proofErr w:type="spellStart"/>
      <w:r w:rsidRPr="00D52097">
        <w:rPr>
          <w:bCs/>
        </w:rPr>
        <w:t>spinergy</w:t>
      </w:r>
      <w:proofErr w:type="spellEnd"/>
      <w:r w:rsidRPr="00D52097">
        <w:rPr>
          <w:bCs/>
        </w:rPr>
        <w:t xml:space="preserve"> teker jantı ve bir çift arka teker lastiği verilmelidir. </w:t>
      </w:r>
    </w:p>
    <w:p w:rsidR="00D52097" w:rsidRPr="00D52097" w:rsidRDefault="00D52097" w:rsidP="00D52097">
      <w:pPr>
        <w:pStyle w:val="ListeParagraf"/>
        <w:numPr>
          <w:ilvl w:val="0"/>
          <w:numId w:val="6"/>
        </w:numPr>
        <w:rPr>
          <w:bCs/>
        </w:rPr>
      </w:pPr>
      <w:r w:rsidRPr="00D52097">
        <w:rPr>
          <w:bCs/>
        </w:rPr>
        <w:t>Sandalyenin üretim hatalarına karşı en az 2 (iki) yıl garantili olmalıdır.</w:t>
      </w:r>
    </w:p>
    <w:p w:rsidR="00D52097" w:rsidRDefault="00D52097" w:rsidP="00D52097">
      <w:pPr>
        <w:pStyle w:val="ListeParagraf"/>
        <w:numPr>
          <w:ilvl w:val="0"/>
          <w:numId w:val="6"/>
        </w:numPr>
        <w:rPr>
          <w:bCs/>
        </w:rPr>
      </w:pPr>
      <w:r w:rsidRPr="00D52097">
        <w:rPr>
          <w:bCs/>
        </w:rPr>
        <w:t>Teklif edilecek olan ürünlerin ve aksesuarların teklifi veren firma Türkiye Yetkili Satıcısı ve Yetkili Satıcıdan onaylı Bayilik b</w:t>
      </w:r>
      <w:bookmarkStart w:id="0" w:name="_GoBack"/>
      <w:bookmarkEnd w:id="0"/>
      <w:r w:rsidRPr="00D52097">
        <w:rPr>
          <w:bCs/>
        </w:rPr>
        <w:t>elgesini ihale dosyasında vermekle yükümlüdür.</w:t>
      </w:r>
    </w:p>
    <w:sectPr w:rsidR="00D52097" w:rsidSect="005744B4">
      <w:headerReference w:type="default" r:id="rId10"/>
      <w:footerReference w:type="default" r:id="rId11"/>
      <w:pgSz w:w="11906" w:h="16838"/>
      <w:pgMar w:top="705" w:right="1133" w:bottom="993" w:left="1417" w:header="0" w:footer="2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882" w:rsidRDefault="00693882" w:rsidP="00BB1DA4">
      <w:r>
        <w:separator/>
      </w:r>
    </w:p>
  </w:endnote>
  <w:endnote w:type="continuationSeparator" w:id="0">
    <w:p w:rsidR="00693882" w:rsidRDefault="00693882" w:rsidP="00BB1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60" w:type="pct"/>
      <w:jc w:val="center"/>
      <w:tblCellMar>
        <w:top w:w="144" w:type="dxa"/>
        <w:left w:w="115" w:type="dxa"/>
        <w:bottom w:w="144" w:type="dxa"/>
        <w:right w:w="115" w:type="dxa"/>
      </w:tblCellMar>
      <w:tblLook w:val="04A0" w:firstRow="1" w:lastRow="0" w:firstColumn="1" w:lastColumn="0" w:noHBand="0" w:noVBand="1"/>
    </w:tblPr>
    <w:tblGrid>
      <w:gridCol w:w="9187"/>
      <w:gridCol w:w="322"/>
    </w:tblGrid>
    <w:tr w:rsidR="004B1F08" w:rsidTr="006801E2">
      <w:trPr>
        <w:trHeight w:val="413"/>
        <w:jc w:val="center"/>
      </w:trPr>
      <w:tc>
        <w:tcPr>
          <w:tcW w:w="9187" w:type="dxa"/>
          <w:tcBorders>
            <w:top w:val="single" w:sz="4" w:space="0" w:color="2F5496"/>
          </w:tcBorders>
          <w:shd w:val="clear" w:color="auto" w:fill="auto"/>
          <w:vAlign w:val="center"/>
        </w:tcPr>
        <w:p w:rsidR="0048102B" w:rsidRDefault="004F1B35" w:rsidP="0048102B">
          <w:pPr>
            <w:pStyle w:val="Altbilgi"/>
            <w:rPr>
              <w:rFonts w:ascii="Times New Roman" w:hAnsi="Times New Roman"/>
              <w:sz w:val="20"/>
              <w:szCs w:val="24"/>
              <w:lang w:eastAsia="tr-TR"/>
            </w:rPr>
          </w:pPr>
          <w:r w:rsidRPr="0048102B">
            <w:rPr>
              <w:rFonts w:ascii="Times New Roman" w:hAnsi="Times New Roman"/>
              <w:b/>
              <w:sz w:val="20"/>
              <w:szCs w:val="24"/>
              <w:u w:val="single"/>
              <w:lang w:eastAsia="tr-TR"/>
            </w:rPr>
            <w:t>Adres:</w:t>
          </w:r>
          <w:r>
            <w:rPr>
              <w:rFonts w:ascii="Times New Roman" w:hAnsi="Times New Roman"/>
              <w:sz w:val="20"/>
              <w:szCs w:val="24"/>
              <w:lang w:eastAsia="tr-TR"/>
            </w:rPr>
            <w:t xml:space="preserve"> </w:t>
          </w:r>
          <w:r w:rsidR="00DC5163" w:rsidRPr="00DC5163">
            <w:rPr>
              <w:rFonts w:ascii="Times New Roman" w:hAnsi="Times New Roman"/>
              <w:sz w:val="20"/>
              <w:szCs w:val="24"/>
              <w:lang w:eastAsia="tr-TR"/>
            </w:rPr>
            <w:t>Sümer-2 Sokak Aka</w:t>
          </w:r>
          <w:r w:rsidR="0048102B">
            <w:rPr>
              <w:rFonts w:ascii="Times New Roman" w:hAnsi="Times New Roman"/>
              <w:sz w:val="20"/>
              <w:szCs w:val="24"/>
              <w:lang w:eastAsia="tr-TR"/>
            </w:rPr>
            <w:t xml:space="preserve"> Han No:39/</w:t>
          </w:r>
          <w:proofErr w:type="gramStart"/>
          <w:r w:rsidR="0048102B">
            <w:rPr>
              <w:rFonts w:ascii="Times New Roman" w:hAnsi="Times New Roman"/>
              <w:sz w:val="20"/>
              <w:szCs w:val="24"/>
              <w:lang w:eastAsia="tr-TR"/>
            </w:rPr>
            <w:t xml:space="preserve">11 </w:t>
          </w:r>
          <w:r w:rsidR="00DC5163">
            <w:rPr>
              <w:rFonts w:ascii="Times New Roman" w:hAnsi="Times New Roman"/>
              <w:sz w:val="20"/>
              <w:szCs w:val="24"/>
              <w:lang w:eastAsia="tr-TR"/>
            </w:rPr>
            <w:t xml:space="preserve"> </w:t>
          </w:r>
          <w:r w:rsidR="00DC5163" w:rsidRPr="00DC5163">
            <w:rPr>
              <w:rFonts w:ascii="Times New Roman" w:hAnsi="Times New Roman"/>
              <w:sz w:val="20"/>
              <w:szCs w:val="24"/>
              <w:lang w:eastAsia="tr-TR"/>
            </w:rPr>
            <w:t>06440</w:t>
          </w:r>
          <w:proofErr w:type="gramEnd"/>
          <w:r w:rsidR="00DC5163" w:rsidRPr="00DC5163">
            <w:rPr>
              <w:rFonts w:ascii="Times New Roman" w:hAnsi="Times New Roman"/>
              <w:sz w:val="20"/>
              <w:szCs w:val="24"/>
              <w:lang w:eastAsia="tr-TR"/>
            </w:rPr>
            <w:t xml:space="preserve">  Kızılay / ANKARA</w:t>
          </w:r>
          <w:r w:rsidR="0048102B">
            <w:rPr>
              <w:rFonts w:ascii="Times New Roman" w:hAnsi="Times New Roman"/>
              <w:sz w:val="20"/>
              <w:szCs w:val="24"/>
              <w:lang w:eastAsia="tr-TR"/>
            </w:rPr>
            <w:t xml:space="preserve"> </w:t>
          </w:r>
          <w:r w:rsidR="004B1F08" w:rsidRPr="0048102B">
            <w:rPr>
              <w:rFonts w:ascii="Times New Roman" w:hAnsi="Times New Roman"/>
              <w:b/>
              <w:sz w:val="20"/>
              <w:szCs w:val="24"/>
              <w:u w:val="single"/>
              <w:lang w:eastAsia="tr-TR"/>
            </w:rPr>
            <w:t>Telefon :</w:t>
          </w:r>
          <w:r w:rsidR="004B1F08" w:rsidRPr="004B1F08">
            <w:rPr>
              <w:rFonts w:ascii="Times New Roman" w:hAnsi="Times New Roman"/>
              <w:sz w:val="20"/>
              <w:szCs w:val="24"/>
              <w:lang w:eastAsia="tr-TR"/>
            </w:rPr>
            <w:t xml:space="preserve"> ( 0 312) </w:t>
          </w:r>
          <w:r w:rsidR="00932E9D">
            <w:rPr>
              <w:rFonts w:ascii="Times New Roman" w:hAnsi="Times New Roman"/>
              <w:sz w:val="20"/>
              <w:szCs w:val="24"/>
              <w:lang w:eastAsia="tr-TR"/>
            </w:rPr>
            <w:t>229 63 40</w:t>
          </w:r>
        </w:p>
        <w:p w:rsidR="004B1F08" w:rsidRPr="004B1F08" w:rsidRDefault="00383E4F" w:rsidP="0048102B">
          <w:pPr>
            <w:pStyle w:val="Altbilgi"/>
            <w:rPr>
              <w:rFonts w:ascii="Times New Roman" w:hAnsi="Times New Roman"/>
              <w:sz w:val="20"/>
              <w:szCs w:val="24"/>
              <w:lang w:eastAsia="tr-TR"/>
            </w:rPr>
          </w:pPr>
          <w:proofErr w:type="spellStart"/>
          <w:r w:rsidRPr="0048102B">
            <w:rPr>
              <w:rFonts w:ascii="Times New Roman" w:hAnsi="Times New Roman"/>
              <w:b/>
              <w:sz w:val="20"/>
              <w:szCs w:val="24"/>
              <w:u w:val="single"/>
              <w:lang w:eastAsia="tr-TR"/>
            </w:rPr>
            <w:t>Fax</w:t>
          </w:r>
          <w:proofErr w:type="spellEnd"/>
          <w:r w:rsidRPr="0048102B">
            <w:rPr>
              <w:rFonts w:ascii="Times New Roman" w:hAnsi="Times New Roman"/>
              <w:b/>
              <w:sz w:val="20"/>
              <w:szCs w:val="24"/>
              <w:u w:val="single"/>
              <w:lang w:eastAsia="tr-TR"/>
            </w:rPr>
            <w:t xml:space="preserve"> :</w:t>
          </w:r>
          <w:r>
            <w:rPr>
              <w:rFonts w:ascii="Times New Roman" w:hAnsi="Times New Roman"/>
              <w:sz w:val="20"/>
              <w:szCs w:val="24"/>
              <w:lang w:eastAsia="tr-TR"/>
            </w:rPr>
            <w:t xml:space="preserve"> </w:t>
          </w:r>
          <w:r w:rsidRPr="004B1F08">
            <w:rPr>
              <w:rFonts w:ascii="Times New Roman" w:hAnsi="Times New Roman"/>
              <w:sz w:val="20"/>
              <w:szCs w:val="24"/>
              <w:lang w:eastAsia="tr-TR"/>
            </w:rPr>
            <w:t xml:space="preserve">( 0 312) </w:t>
          </w:r>
          <w:r w:rsidR="0048102B">
            <w:rPr>
              <w:rFonts w:ascii="Times New Roman" w:hAnsi="Times New Roman"/>
              <w:sz w:val="20"/>
              <w:szCs w:val="24"/>
              <w:lang w:eastAsia="tr-TR"/>
            </w:rPr>
            <w:t xml:space="preserve">229 63 50 </w:t>
          </w:r>
          <w:r w:rsidR="0048102B" w:rsidRPr="0048102B">
            <w:rPr>
              <w:rFonts w:ascii="Times New Roman" w:hAnsi="Times New Roman"/>
              <w:b/>
              <w:sz w:val="20"/>
              <w:szCs w:val="24"/>
              <w:u w:val="single"/>
              <w:lang w:eastAsia="tr-TR"/>
            </w:rPr>
            <w:t xml:space="preserve">GSM </w:t>
          </w:r>
          <w:r w:rsidR="00272C93" w:rsidRPr="0048102B">
            <w:rPr>
              <w:rFonts w:ascii="Times New Roman" w:hAnsi="Times New Roman"/>
              <w:b/>
              <w:sz w:val="20"/>
              <w:szCs w:val="24"/>
              <w:u w:val="single"/>
              <w:lang w:eastAsia="tr-TR"/>
            </w:rPr>
            <w:t>:</w:t>
          </w:r>
          <w:r w:rsidR="00272C93">
            <w:rPr>
              <w:rFonts w:ascii="Times New Roman" w:hAnsi="Times New Roman"/>
              <w:sz w:val="20"/>
              <w:szCs w:val="24"/>
              <w:lang w:eastAsia="tr-TR"/>
            </w:rPr>
            <w:t xml:space="preserve"> ( 0 542 </w:t>
          </w:r>
          <w:r w:rsidR="004B1F08" w:rsidRPr="004B1F08">
            <w:rPr>
              <w:rFonts w:ascii="Times New Roman" w:hAnsi="Times New Roman"/>
              <w:sz w:val="20"/>
              <w:szCs w:val="24"/>
              <w:lang w:eastAsia="tr-TR"/>
            </w:rPr>
            <w:t>)</w:t>
          </w:r>
          <w:r w:rsidR="0013595B">
            <w:rPr>
              <w:rFonts w:ascii="Times New Roman" w:hAnsi="Times New Roman"/>
              <w:sz w:val="20"/>
              <w:szCs w:val="24"/>
              <w:lang w:eastAsia="tr-TR"/>
            </w:rPr>
            <w:t xml:space="preserve"> </w:t>
          </w:r>
          <w:r w:rsidR="00272C93">
            <w:rPr>
              <w:rFonts w:ascii="Times New Roman" w:hAnsi="Times New Roman"/>
              <w:sz w:val="20"/>
              <w:szCs w:val="24"/>
              <w:lang w:eastAsia="tr-TR"/>
            </w:rPr>
            <w:t>412 63 06</w:t>
          </w:r>
          <w:r w:rsidR="0013595B">
            <w:rPr>
              <w:rFonts w:ascii="Times New Roman" w:hAnsi="Times New Roman"/>
              <w:sz w:val="20"/>
              <w:szCs w:val="24"/>
              <w:lang w:eastAsia="tr-TR"/>
            </w:rPr>
            <w:t xml:space="preserve"> www.guclueller.org.tr</w:t>
          </w:r>
          <w:r w:rsidR="00272C93">
            <w:rPr>
              <w:rFonts w:ascii="Times New Roman" w:hAnsi="Times New Roman"/>
              <w:sz w:val="20"/>
              <w:szCs w:val="24"/>
              <w:lang w:eastAsia="tr-TR"/>
            </w:rPr>
            <w:t xml:space="preserve"> </w:t>
          </w:r>
        </w:p>
      </w:tc>
      <w:tc>
        <w:tcPr>
          <w:tcW w:w="322" w:type="dxa"/>
          <w:shd w:val="clear" w:color="auto" w:fill="auto"/>
          <w:vAlign w:val="center"/>
        </w:tcPr>
        <w:p w:rsidR="004B1F08" w:rsidRPr="00BB1DA4" w:rsidRDefault="004B1F08">
          <w:pPr>
            <w:pStyle w:val="Altbilgi"/>
            <w:jc w:val="right"/>
            <w:rPr>
              <w:caps/>
              <w:color w:val="808080"/>
              <w:sz w:val="18"/>
              <w:szCs w:val="18"/>
            </w:rPr>
          </w:pPr>
        </w:p>
      </w:tc>
    </w:tr>
  </w:tbl>
  <w:p w:rsidR="00BB1DA4" w:rsidRDefault="00BB1DA4" w:rsidP="006801E2">
    <w:pPr>
      <w:pStyle w:val="Altbilgi"/>
      <w:tabs>
        <w:tab w:val="clear" w:pos="4536"/>
        <w:tab w:val="clear" w:pos="9072"/>
        <w:tab w:val="left" w:pos="294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882" w:rsidRDefault="00693882" w:rsidP="00BB1DA4">
      <w:r>
        <w:separator/>
      </w:r>
    </w:p>
  </w:footnote>
  <w:footnote w:type="continuationSeparator" w:id="0">
    <w:p w:rsidR="00693882" w:rsidRDefault="00693882" w:rsidP="00BB1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4B4" w:rsidRDefault="005744B4">
    <w:pPr>
      <w:pStyle w:val="stbilgi"/>
    </w:pPr>
  </w:p>
  <w:p w:rsidR="00BC39EE" w:rsidRDefault="003C5652">
    <w:pPr>
      <w:pStyle w:val="stbilgi"/>
    </w:pPr>
    <w:r>
      <w:rPr>
        <w:noProof/>
      </w:rPr>
      <mc:AlternateContent>
        <mc:Choice Requires="wps">
          <w:drawing>
            <wp:anchor distT="45720" distB="45720" distL="114300" distR="114300" simplePos="0" relativeHeight="251657728" behindDoc="0" locked="0" layoutInCell="1" allowOverlap="1" wp14:anchorId="1DED161F" wp14:editId="2B766B32">
              <wp:simplePos x="0" y="0"/>
              <wp:positionH relativeFrom="column">
                <wp:posOffset>1068070</wp:posOffset>
              </wp:positionH>
              <wp:positionV relativeFrom="paragraph">
                <wp:posOffset>293370</wp:posOffset>
              </wp:positionV>
              <wp:extent cx="4001770" cy="441960"/>
              <wp:effectExtent l="0" t="0" r="0" b="0"/>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1770"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5934" w:rsidRDefault="00416273" w:rsidP="00625934">
                          <w:pPr>
                            <w:jc w:val="center"/>
                            <w:rPr>
                              <w:rFonts w:ascii="Arial" w:hAnsi="Arial"/>
                              <w:b/>
                              <w:bCs/>
                              <w:color w:val="000000"/>
                            </w:rPr>
                          </w:pPr>
                          <w:r w:rsidRPr="00523AB0">
                            <w:rPr>
                              <w:rFonts w:ascii="Arial" w:hAnsi="Arial"/>
                              <w:b/>
                              <w:bCs/>
                              <w:color w:val="000000"/>
                            </w:rPr>
                            <w:t>GÜÇLÜ ELLER</w:t>
                          </w:r>
                          <w:r w:rsidR="0025442A">
                            <w:rPr>
                              <w:rFonts w:ascii="Arial" w:hAnsi="Arial"/>
                              <w:b/>
                              <w:bCs/>
                              <w:color w:val="000000"/>
                            </w:rPr>
                            <w:t xml:space="preserve"> </w:t>
                          </w:r>
                          <w:r w:rsidRPr="00523AB0">
                            <w:rPr>
                              <w:rFonts w:ascii="Arial" w:hAnsi="Arial"/>
                              <w:b/>
                              <w:bCs/>
                              <w:color w:val="000000"/>
                            </w:rPr>
                            <w:t xml:space="preserve">ENGELLİLER </w:t>
                          </w:r>
                        </w:p>
                        <w:p w:rsidR="00F03FEE" w:rsidRPr="00523AB0" w:rsidRDefault="00416273" w:rsidP="00625934">
                          <w:pPr>
                            <w:jc w:val="center"/>
                            <w:rPr>
                              <w:rFonts w:ascii="Arial" w:hAnsi="Arial"/>
                              <w:b/>
                              <w:bCs/>
                              <w:color w:val="000000"/>
                            </w:rPr>
                          </w:pPr>
                          <w:r w:rsidRPr="00523AB0">
                            <w:rPr>
                              <w:rFonts w:ascii="Arial" w:hAnsi="Arial"/>
                              <w:b/>
                              <w:bCs/>
                              <w:color w:val="000000"/>
                            </w:rPr>
                            <w:t>SPOR KULÜBÜ</w:t>
                          </w:r>
                          <w:r w:rsidR="0025442A">
                            <w:rPr>
                              <w:rFonts w:ascii="Arial" w:hAnsi="Arial"/>
                              <w:b/>
                              <w:bCs/>
                              <w:color w:val="000000"/>
                            </w:rPr>
                            <w:t xml:space="preserve"> </w:t>
                          </w:r>
                          <w:r w:rsidRPr="00523AB0">
                            <w:rPr>
                              <w:rFonts w:ascii="Arial" w:hAnsi="Arial"/>
                              <w:b/>
                              <w:bCs/>
                              <w:color w:val="000000"/>
                            </w:rPr>
                            <w:t>DERNEĞİ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84.1pt;margin-top:23.1pt;width:315.1pt;height:34.8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" filled="f" stroked="f">
              <v:textbox style="mso-fit-shape-to-text:t">
                <w:txbxContent>
                  <w:p w:rsidR="00625934" w:rsidRDefault="00416273" w:rsidP="00625934">
                    <w:pPr>
                      <w:jc w:val="center"/>
                      <w:rPr>
                        <w:rFonts w:ascii="Arial" w:hAnsi="Arial"/>
                        <w:b/>
                        <w:bCs/>
                        <w:color w:val="000000"/>
                      </w:rPr>
                    </w:pPr>
                    <w:r w:rsidRPr="00523AB0">
                      <w:rPr>
                        <w:rFonts w:ascii="Arial" w:hAnsi="Arial"/>
                        <w:b/>
                        <w:bCs/>
                        <w:color w:val="000000"/>
                      </w:rPr>
                      <w:t>GÜÇLÜ ELLER</w:t>
                    </w:r>
                    <w:r w:rsidR="0025442A">
                      <w:rPr>
                        <w:rFonts w:ascii="Arial" w:hAnsi="Arial"/>
                        <w:b/>
                        <w:bCs/>
                        <w:color w:val="000000"/>
                      </w:rPr>
                      <w:t xml:space="preserve"> </w:t>
                    </w:r>
                    <w:r w:rsidRPr="00523AB0">
                      <w:rPr>
                        <w:rFonts w:ascii="Arial" w:hAnsi="Arial"/>
                        <w:b/>
                        <w:bCs/>
                        <w:color w:val="000000"/>
                      </w:rPr>
                      <w:t xml:space="preserve">ENGELLİLER </w:t>
                    </w:r>
                  </w:p>
                  <w:p w:rsidR="00F03FEE" w:rsidRPr="00523AB0" w:rsidRDefault="00416273" w:rsidP="00625934">
                    <w:pPr>
                      <w:jc w:val="center"/>
                      <w:rPr>
                        <w:rFonts w:ascii="Arial" w:hAnsi="Arial"/>
                        <w:b/>
                        <w:bCs/>
                        <w:color w:val="000000"/>
                      </w:rPr>
                    </w:pPr>
                    <w:r w:rsidRPr="00523AB0">
                      <w:rPr>
                        <w:rFonts w:ascii="Arial" w:hAnsi="Arial"/>
                        <w:b/>
                        <w:bCs/>
                        <w:color w:val="000000"/>
                      </w:rPr>
                      <w:t>SPOR KULÜBÜ</w:t>
                    </w:r>
                    <w:r w:rsidR="0025442A">
                      <w:rPr>
                        <w:rFonts w:ascii="Arial" w:hAnsi="Arial"/>
                        <w:b/>
                        <w:bCs/>
                        <w:color w:val="000000"/>
                      </w:rPr>
                      <w:t xml:space="preserve"> </w:t>
                    </w:r>
                    <w:r w:rsidRPr="00523AB0">
                      <w:rPr>
                        <w:rFonts w:ascii="Arial" w:hAnsi="Arial"/>
                        <w:b/>
                        <w:bCs/>
                        <w:color w:val="000000"/>
                      </w:rPr>
                      <w:t>DERNEĞİ</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44FFF"/>
    <w:multiLevelType w:val="hybridMultilevel"/>
    <w:tmpl w:val="9EACA896"/>
    <w:lvl w:ilvl="0" w:tplc="18A28382">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9341AC3"/>
    <w:multiLevelType w:val="hybridMultilevel"/>
    <w:tmpl w:val="B2062D6A"/>
    <w:lvl w:ilvl="0" w:tplc="9A7637EC">
      <w:start w:val="1"/>
      <w:numFmt w:val="decimalZero"/>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19615C91"/>
    <w:multiLevelType w:val="hybridMultilevel"/>
    <w:tmpl w:val="57A24902"/>
    <w:lvl w:ilvl="0" w:tplc="49327BD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3BF2FA0"/>
    <w:multiLevelType w:val="hybridMultilevel"/>
    <w:tmpl w:val="A0B849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474516E"/>
    <w:multiLevelType w:val="hybridMultilevel"/>
    <w:tmpl w:val="2F74C0B4"/>
    <w:lvl w:ilvl="0" w:tplc="61C2C76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C8A11DD"/>
    <w:multiLevelType w:val="hybridMultilevel"/>
    <w:tmpl w:val="23549A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502"/>
    <w:rsid w:val="0000079B"/>
    <w:rsid w:val="00003874"/>
    <w:rsid w:val="000205AF"/>
    <w:rsid w:val="0005657C"/>
    <w:rsid w:val="00064025"/>
    <w:rsid w:val="00065335"/>
    <w:rsid w:val="000744A8"/>
    <w:rsid w:val="00076805"/>
    <w:rsid w:val="000C5873"/>
    <w:rsid w:val="000E4B54"/>
    <w:rsid w:val="00112E71"/>
    <w:rsid w:val="0012036B"/>
    <w:rsid w:val="00121781"/>
    <w:rsid w:val="0012671B"/>
    <w:rsid w:val="0013595B"/>
    <w:rsid w:val="00137A1F"/>
    <w:rsid w:val="00146BE7"/>
    <w:rsid w:val="001745FE"/>
    <w:rsid w:val="001861BA"/>
    <w:rsid w:val="001A4C96"/>
    <w:rsid w:val="001E484E"/>
    <w:rsid w:val="00203BD3"/>
    <w:rsid w:val="0022238F"/>
    <w:rsid w:val="00225039"/>
    <w:rsid w:val="002516BD"/>
    <w:rsid w:val="00253DF7"/>
    <w:rsid w:val="0025442A"/>
    <w:rsid w:val="00272C93"/>
    <w:rsid w:val="00285EA0"/>
    <w:rsid w:val="002935F4"/>
    <w:rsid w:val="002B065C"/>
    <w:rsid w:val="002C30CA"/>
    <w:rsid w:val="002D6E20"/>
    <w:rsid w:val="00313C68"/>
    <w:rsid w:val="0036539B"/>
    <w:rsid w:val="00372EFB"/>
    <w:rsid w:val="00383E4F"/>
    <w:rsid w:val="003840BE"/>
    <w:rsid w:val="00397511"/>
    <w:rsid w:val="003A408E"/>
    <w:rsid w:val="003C5652"/>
    <w:rsid w:val="00416273"/>
    <w:rsid w:val="00420719"/>
    <w:rsid w:val="0043589A"/>
    <w:rsid w:val="00435E3D"/>
    <w:rsid w:val="00443ACE"/>
    <w:rsid w:val="00445F00"/>
    <w:rsid w:val="004510AE"/>
    <w:rsid w:val="00456701"/>
    <w:rsid w:val="00472C5B"/>
    <w:rsid w:val="0048102B"/>
    <w:rsid w:val="00484967"/>
    <w:rsid w:val="004A51F1"/>
    <w:rsid w:val="004B1F08"/>
    <w:rsid w:val="004C561C"/>
    <w:rsid w:val="004D34CD"/>
    <w:rsid w:val="004D6C32"/>
    <w:rsid w:val="004E4A33"/>
    <w:rsid w:val="004F1B35"/>
    <w:rsid w:val="005017E6"/>
    <w:rsid w:val="00523AB0"/>
    <w:rsid w:val="00543E01"/>
    <w:rsid w:val="005744B4"/>
    <w:rsid w:val="00577253"/>
    <w:rsid w:val="005A0D16"/>
    <w:rsid w:val="005A4C77"/>
    <w:rsid w:val="005A5D8B"/>
    <w:rsid w:val="005E012A"/>
    <w:rsid w:val="005E1161"/>
    <w:rsid w:val="005E4705"/>
    <w:rsid w:val="005E53C6"/>
    <w:rsid w:val="005F0ABE"/>
    <w:rsid w:val="00611D40"/>
    <w:rsid w:val="006232D2"/>
    <w:rsid w:val="00625934"/>
    <w:rsid w:val="0063714E"/>
    <w:rsid w:val="00643502"/>
    <w:rsid w:val="0064775F"/>
    <w:rsid w:val="0065552D"/>
    <w:rsid w:val="006801E2"/>
    <w:rsid w:val="00690549"/>
    <w:rsid w:val="00693882"/>
    <w:rsid w:val="006A0AC7"/>
    <w:rsid w:val="006B1014"/>
    <w:rsid w:val="006B1B3B"/>
    <w:rsid w:val="006B1D00"/>
    <w:rsid w:val="006C42D2"/>
    <w:rsid w:val="006F31AA"/>
    <w:rsid w:val="006F6D2D"/>
    <w:rsid w:val="007171BF"/>
    <w:rsid w:val="0074603E"/>
    <w:rsid w:val="007509DE"/>
    <w:rsid w:val="00755D85"/>
    <w:rsid w:val="0076487D"/>
    <w:rsid w:val="00784657"/>
    <w:rsid w:val="007A030B"/>
    <w:rsid w:val="007A12AB"/>
    <w:rsid w:val="007B0A17"/>
    <w:rsid w:val="007B162E"/>
    <w:rsid w:val="007C1B7B"/>
    <w:rsid w:val="007D131B"/>
    <w:rsid w:val="007D754A"/>
    <w:rsid w:val="00805BC1"/>
    <w:rsid w:val="008121DD"/>
    <w:rsid w:val="00837898"/>
    <w:rsid w:val="008709B5"/>
    <w:rsid w:val="008723FF"/>
    <w:rsid w:val="008A4DB1"/>
    <w:rsid w:val="008C2C60"/>
    <w:rsid w:val="00921711"/>
    <w:rsid w:val="00932E9D"/>
    <w:rsid w:val="00965E93"/>
    <w:rsid w:val="00997431"/>
    <w:rsid w:val="009D5B25"/>
    <w:rsid w:val="009F5629"/>
    <w:rsid w:val="00A02516"/>
    <w:rsid w:val="00A72138"/>
    <w:rsid w:val="00A76271"/>
    <w:rsid w:val="00AB1E94"/>
    <w:rsid w:val="00AD4148"/>
    <w:rsid w:val="00AE5362"/>
    <w:rsid w:val="00B24D18"/>
    <w:rsid w:val="00B269FB"/>
    <w:rsid w:val="00B45219"/>
    <w:rsid w:val="00B8407A"/>
    <w:rsid w:val="00BB1DA4"/>
    <w:rsid w:val="00BC39EE"/>
    <w:rsid w:val="00BC601E"/>
    <w:rsid w:val="00BD434D"/>
    <w:rsid w:val="00BE3DC0"/>
    <w:rsid w:val="00BF63E0"/>
    <w:rsid w:val="00C16796"/>
    <w:rsid w:val="00C16B6E"/>
    <w:rsid w:val="00C209A4"/>
    <w:rsid w:val="00C22658"/>
    <w:rsid w:val="00C30197"/>
    <w:rsid w:val="00CE1566"/>
    <w:rsid w:val="00D07FAE"/>
    <w:rsid w:val="00D217B5"/>
    <w:rsid w:val="00D33BE9"/>
    <w:rsid w:val="00D47759"/>
    <w:rsid w:val="00D52097"/>
    <w:rsid w:val="00DA7493"/>
    <w:rsid w:val="00DC5163"/>
    <w:rsid w:val="00DD0E5D"/>
    <w:rsid w:val="00DD5213"/>
    <w:rsid w:val="00E04DC9"/>
    <w:rsid w:val="00E155FC"/>
    <w:rsid w:val="00E240BA"/>
    <w:rsid w:val="00E6234A"/>
    <w:rsid w:val="00E76B81"/>
    <w:rsid w:val="00E82DA4"/>
    <w:rsid w:val="00E97883"/>
    <w:rsid w:val="00ED5484"/>
    <w:rsid w:val="00EF3751"/>
    <w:rsid w:val="00F03FEE"/>
    <w:rsid w:val="00F075DB"/>
    <w:rsid w:val="00F45D2C"/>
    <w:rsid w:val="00F50E20"/>
    <w:rsid w:val="00F51AC6"/>
    <w:rsid w:val="00F679B3"/>
    <w:rsid w:val="00F81728"/>
    <w:rsid w:val="00F82143"/>
    <w:rsid w:val="00F924CE"/>
    <w:rsid w:val="00FB3948"/>
    <w:rsid w:val="00FC4678"/>
    <w:rsid w:val="00FD301E"/>
    <w:rsid w:val="00FD7B8E"/>
    <w:rsid w:val="00FF262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781"/>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121781"/>
    <w:rPr>
      <w:rFonts w:ascii="Tahoma" w:hAnsi="Tahoma" w:cs="Tahoma"/>
      <w:sz w:val="16"/>
      <w:szCs w:val="16"/>
    </w:rPr>
  </w:style>
  <w:style w:type="character" w:styleId="Kpr">
    <w:name w:val="Hyperlink"/>
    <w:uiPriority w:val="99"/>
    <w:unhideWhenUsed/>
    <w:rsid w:val="0074603E"/>
    <w:rPr>
      <w:color w:val="0000FF"/>
      <w:u w:val="single"/>
    </w:rPr>
  </w:style>
  <w:style w:type="paragraph" w:styleId="Altbilgi">
    <w:name w:val="footer"/>
    <w:basedOn w:val="Normal"/>
    <w:link w:val="AltbilgiChar"/>
    <w:uiPriority w:val="99"/>
    <w:rsid w:val="00C30197"/>
    <w:pPr>
      <w:tabs>
        <w:tab w:val="center" w:pos="4536"/>
        <w:tab w:val="right" w:pos="9072"/>
      </w:tabs>
      <w:spacing w:after="200" w:line="276" w:lineRule="auto"/>
    </w:pPr>
    <w:rPr>
      <w:rFonts w:ascii="Calibri" w:hAnsi="Calibri"/>
      <w:sz w:val="22"/>
      <w:szCs w:val="22"/>
      <w:lang w:eastAsia="en-US"/>
    </w:rPr>
  </w:style>
  <w:style w:type="paragraph" w:styleId="stbilgi">
    <w:name w:val="header"/>
    <w:basedOn w:val="Normal"/>
    <w:link w:val="stbilgiChar"/>
    <w:uiPriority w:val="99"/>
    <w:unhideWhenUsed/>
    <w:rsid w:val="00BB1DA4"/>
    <w:pPr>
      <w:tabs>
        <w:tab w:val="center" w:pos="4536"/>
        <w:tab w:val="right" w:pos="9072"/>
      </w:tabs>
    </w:pPr>
  </w:style>
  <w:style w:type="character" w:customStyle="1" w:styleId="stbilgiChar">
    <w:name w:val="Üstbilgi Char"/>
    <w:link w:val="stbilgi"/>
    <w:uiPriority w:val="99"/>
    <w:rsid w:val="00BB1DA4"/>
    <w:rPr>
      <w:sz w:val="24"/>
      <w:szCs w:val="24"/>
    </w:rPr>
  </w:style>
  <w:style w:type="character" w:customStyle="1" w:styleId="AltbilgiChar">
    <w:name w:val="Altbilgi Char"/>
    <w:link w:val="Altbilgi"/>
    <w:uiPriority w:val="99"/>
    <w:rsid w:val="00BB1DA4"/>
    <w:rPr>
      <w:rFonts w:ascii="Calibri" w:hAnsi="Calibri"/>
      <w:sz w:val="22"/>
      <w:szCs w:val="22"/>
      <w:lang w:eastAsia="en-US"/>
    </w:rPr>
  </w:style>
  <w:style w:type="paragraph" w:styleId="ListeParagraf">
    <w:name w:val="List Paragraph"/>
    <w:basedOn w:val="Normal"/>
    <w:uiPriority w:val="34"/>
    <w:qFormat/>
    <w:rsid w:val="009974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781"/>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121781"/>
    <w:rPr>
      <w:rFonts w:ascii="Tahoma" w:hAnsi="Tahoma" w:cs="Tahoma"/>
      <w:sz w:val="16"/>
      <w:szCs w:val="16"/>
    </w:rPr>
  </w:style>
  <w:style w:type="character" w:styleId="Kpr">
    <w:name w:val="Hyperlink"/>
    <w:uiPriority w:val="99"/>
    <w:unhideWhenUsed/>
    <w:rsid w:val="0074603E"/>
    <w:rPr>
      <w:color w:val="0000FF"/>
      <w:u w:val="single"/>
    </w:rPr>
  </w:style>
  <w:style w:type="paragraph" w:styleId="Altbilgi">
    <w:name w:val="footer"/>
    <w:basedOn w:val="Normal"/>
    <w:link w:val="AltbilgiChar"/>
    <w:uiPriority w:val="99"/>
    <w:rsid w:val="00C30197"/>
    <w:pPr>
      <w:tabs>
        <w:tab w:val="center" w:pos="4536"/>
        <w:tab w:val="right" w:pos="9072"/>
      </w:tabs>
      <w:spacing w:after="200" w:line="276" w:lineRule="auto"/>
    </w:pPr>
    <w:rPr>
      <w:rFonts w:ascii="Calibri" w:hAnsi="Calibri"/>
      <w:sz w:val="22"/>
      <w:szCs w:val="22"/>
      <w:lang w:eastAsia="en-US"/>
    </w:rPr>
  </w:style>
  <w:style w:type="paragraph" w:styleId="stbilgi">
    <w:name w:val="header"/>
    <w:basedOn w:val="Normal"/>
    <w:link w:val="stbilgiChar"/>
    <w:uiPriority w:val="99"/>
    <w:unhideWhenUsed/>
    <w:rsid w:val="00BB1DA4"/>
    <w:pPr>
      <w:tabs>
        <w:tab w:val="center" w:pos="4536"/>
        <w:tab w:val="right" w:pos="9072"/>
      </w:tabs>
    </w:pPr>
  </w:style>
  <w:style w:type="character" w:customStyle="1" w:styleId="stbilgiChar">
    <w:name w:val="Üstbilgi Char"/>
    <w:link w:val="stbilgi"/>
    <w:uiPriority w:val="99"/>
    <w:rsid w:val="00BB1DA4"/>
    <w:rPr>
      <w:sz w:val="24"/>
      <w:szCs w:val="24"/>
    </w:rPr>
  </w:style>
  <w:style w:type="character" w:customStyle="1" w:styleId="AltbilgiChar">
    <w:name w:val="Altbilgi Char"/>
    <w:link w:val="Altbilgi"/>
    <w:uiPriority w:val="99"/>
    <w:rsid w:val="00BB1DA4"/>
    <w:rPr>
      <w:rFonts w:ascii="Calibri" w:hAnsi="Calibri"/>
      <w:sz w:val="22"/>
      <w:szCs w:val="22"/>
      <w:lang w:eastAsia="en-US"/>
    </w:rPr>
  </w:style>
  <w:style w:type="paragraph" w:styleId="ListeParagraf">
    <w:name w:val="List Paragraph"/>
    <w:basedOn w:val="Normal"/>
    <w:uiPriority w:val="34"/>
    <w:qFormat/>
    <w:rsid w:val="009974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041117">
      <w:bodyDiv w:val="1"/>
      <w:marLeft w:val="0"/>
      <w:marRight w:val="0"/>
      <w:marTop w:val="0"/>
      <w:marBottom w:val="0"/>
      <w:divBdr>
        <w:top w:val="none" w:sz="0" w:space="0" w:color="auto"/>
        <w:left w:val="none" w:sz="0" w:space="0" w:color="auto"/>
        <w:bottom w:val="none" w:sz="0" w:space="0" w:color="auto"/>
        <w:right w:val="none" w:sz="0" w:space="0" w:color="auto"/>
      </w:divBdr>
    </w:div>
    <w:div w:id="1267545643">
      <w:bodyDiv w:val="1"/>
      <w:marLeft w:val="0"/>
      <w:marRight w:val="0"/>
      <w:marTop w:val="0"/>
      <w:marBottom w:val="0"/>
      <w:divBdr>
        <w:top w:val="none" w:sz="0" w:space="0" w:color="auto"/>
        <w:left w:val="none" w:sz="0" w:space="0" w:color="auto"/>
        <w:bottom w:val="none" w:sz="0" w:space="0" w:color="auto"/>
        <w:right w:val="none" w:sz="0" w:space="0" w:color="auto"/>
      </w:divBdr>
    </w:div>
    <w:div w:id="157327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GOTECH\Desktop\Antedli%20Kullan&#305;m%20Hali.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49A3E-63C6-46DC-A763-931C84B20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Antedli Kullanım Hali</Template>
  <TotalTime>15</TotalTime>
  <Pages>1</Pages>
  <Words>490</Words>
  <Characters>2798</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25.10.2006</Company>
  <LinksUpToDate>false</LinksUpToDate>
  <CharactersWithSpaces>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ERGOTECH</dc:creator>
  <cp:lastModifiedBy>W8</cp:lastModifiedBy>
  <cp:revision>7</cp:revision>
  <cp:lastPrinted>2013-12-10T09:30:00Z</cp:lastPrinted>
  <dcterms:created xsi:type="dcterms:W3CDTF">2016-09-05T06:51:00Z</dcterms:created>
  <dcterms:modified xsi:type="dcterms:W3CDTF">2016-09-08T19:56:00Z</dcterms:modified>
</cp:coreProperties>
</file>